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40" w:before="240" w:after="12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Фізична ідентифікація: відповіді на актуальні запитання</w:t>
      </w:r>
    </w:p>
    <w:p>
      <w:pPr>
        <w:pStyle w:val="BodyText"/>
        <w:bidi w:val="0"/>
        <w:spacing w:lineRule="auto" w:line="240"/>
        <w:jc w:val="start"/>
        <w:rPr/>
      </w:pPr>
      <w:r>
        <w:rPr>
          <w:rStyle w:val="Strong"/>
          <w:rFonts w:ascii="Times New Roman" w:hAnsi="Times New Roman"/>
          <w:sz w:val="28"/>
          <w:szCs w:val="28"/>
        </w:rPr>
        <w:t>Пенсіонери та їхні рідні нерідко звертаються до органів Пенсійного фонду України за роз’ясненнями щодо проходження фізичної ідентифікації. Ми зібрали відповіді на актуальні питання щодо цієї теми.</w:t>
      </w:r>
    </w:p>
    <w:p>
      <w:pPr>
        <w:pStyle w:val="BodyText"/>
        <w:bidi w:val="0"/>
        <w:spacing w:lineRule="auto" w:line="2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– пенсіонер, тимчасово проживаю за кордоном, проходив ідентифікацію у лютому цього року. Чи потрібно проходити її ще раз до 31 грудня?</w:t>
      </w:r>
    </w:p>
    <w:p>
      <w:pPr>
        <w:pStyle w:val="BodyText"/>
        <w:bidi w:val="0"/>
        <w:spacing w:lineRule="auto" w:line="2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47-1 Закону України “Про загальнообов’язкове державне пенсійне страхування” виплата пенсії особам, які тимчасово проживають за межами України, здійснюється за умови проходження особою фізичної ідентифікації до 31 грудня кожного календарного року.</w:t>
      </w:r>
    </w:p>
    <w:p>
      <w:pPr>
        <w:pStyle w:val="BodyText"/>
        <w:bidi w:val="0"/>
        <w:spacing w:lineRule="auto" w:line="2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2026 році ви вже пройшли фізичну ідентифікацію. Якщо вашу особу встановлено, то повторно проходити фізичну ідентифікацію до кінця цього року вам не потрібно.</w:t>
      </w:r>
    </w:p>
    <w:p>
      <w:pPr>
        <w:pStyle w:val="BodyText"/>
        <w:bidi w:val="0"/>
        <w:spacing w:lineRule="auto" w:line="240"/>
        <w:jc w:val="start"/>
        <w:rPr/>
      </w:pPr>
      <w:r>
        <w:rPr>
          <w:rFonts w:ascii="Times New Roman" w:hAnsi="Times New Roman"/>
          <w:sz w:val="28"/>
          <w:szCs w:val="28"/>
        </w:rPr>
        <w:t> </w:t>
      </w:r>
      <w:r>
        <w:rPr>
          <w:rStyle w:val="Strong"/>
          <w:rFonts w:ascii="Times New Roman" w:hAnsi="Times New Roman"/>
          <w:sz w:val="28"/>
          <w:szCs w:val="28"/>
        </w:rPr>
        <w:t>Як переконатися, що моя мама-пенсіонерка, яка проживає на тимчасово окупованій території, пройшла фізичну ідентифікацію?</w:t>
      </w:r>
    </w:p>
    <w:p>
      <w:pPr>
        <w:pStyle w:val="BodyText"/>
        <w:bidi w:val="0"/>
        <w:spacing w:lineRule="auto" w:line="2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Щоб переконатися, що у 2026 році вас ідентифіковано як отримувача пенсії, в особистому кабінеті на вебпорталі електронних послуг Пенсійного фонду України для користувачів зі статусом “пенсіонер” реалізовано сервіс – “Моя ідентифікація”. У цьому розділі зазначаються: дата останньої ідентифікації та спосіб, у який вона була проведена.</w:t>
      </w:r>
    </w:p>
    <w:p>
      <w:pPr>
        <w:pStyle w:val="BodyText"/>
        <w:bidi w:val="0"/>
        <w:spacing w:lineRule="auto" w:line="2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пенсіонер жодного разу ідентифікацію не проходив, поля “Дата” та “Джерело” сервісу “Моя ідентифікація” будуть пусті.</w:t>
      </w:r>
    </w:p>
    <w:p>
      <w:pPr>
        <w:pStyle w:val="BodyText"/>
        <w:bidi w:val="0"/>
        <w:spacing w:lineRule="auto" w:line="240"/>
        <w:jc w:val="start"/>
        <w:rPr/>
      </w:pPr>
      <w:r>
        <w:rPr>
          <w:rFonts w:ascii="Times New Roman" w:hAnsi="Times New Roman"/>
          <w:sz w:val="28"/>
          <w:szCs w:val="28"/>
        </w:rPr>
        <w:t xml:space="preserve">Про те, як скористатись сервісом, у відеоінструкції за посиланням: </w:t>
      </w:r>
      <w:hyperlink r:id="rId2">
        <w:r>
          <w:rPr>
            <w:rStyle w:val="Hyperlink"/>
            <w:rFonts w:ascii="Times New Roman" w:hAnsi="Times New Roman"/>
            <w:sz w:val="28"/>
            <w:szCs w:val="28"/>
          </w:rPr>
          <w:t>https://www.youtube.com/watch?v=qX9k74IXxEA</w:t>
        </w:r>
      </w:hyperlink>
    </w:p>
    <w:p>
      <w:pPr>
        <w:pStyle w:val="BodyText"/>
        <w:bidi w:val="0"/>
        <w:spacing w:lineRule="auto" w:line="240"/>
        <w:jc w:val="start"/>
        <w:rPr/>
      </w:pPr>
      <w:r>
        <w:rPr>
          <w:rFonts w:ascii="Times New Roman" w:hAnsi="Times New Roman"/>
          <w:sz w:val="28"/>
          <w:szCs w:val="28"/>
        </w:rPr>
        <w:t> </w:t>
      </w:r>
      <w:r>
        <w:rPr>
          <w:rStyle w:val="Strong"/>
          <w:rFonts w:ascii="Times New Roman" w:hAnsi="Times New Roman"/>
          <w:sz w:val="28"/>
          <w:szCs w:val="28"/>
        </w:rPr>
        <w:t>Чи дійсно записатись на відеоідентифікацію можна без електронного підпису?</w:t>
      </w:r>
    </w:p>
    <w:p>
      <w:pPr>
        <w:pStyle w:val="BodyText"/>
        <w:bidi w:val="0"/>
        <w:spacing w:lineRule="auto" w:line="2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записатись на фізичну ідентифікацію за допомогою відеоконференцзв’язку можна у відкритій частині вебпорталу електронних послуг Пенсійного фонду України (https://portal.pfu.gov.ua/), без входу до особистого кабінету, тобто без використання кваліфікованого електронного підпису.</w:t>
      </w:r>
    </w:p>
    <w:p>
      <w:pPr>
        <w:pStyle w:val="BodyText"/>
        <w:bidi w:val="0"/>
        <w:spacing w:lineRule="auto" w:line="2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цього у вкладці “Заява на ідентифікацію за допомогою відеоконференцзв’язку” потрібно заповнити онлайн-форму заяви.</w:t>
      </w:r>
    </w:p>
    <w:p>
      <w:pPr>
        <w:pStyle w:val="BodyText"/>
        <w:bidi w:val="0"/>
        <w:spacing w:lineRule="auto" w:line="240"/>
        <w:jc w:val="start"/>
        <w:rPr/>
      </w:pPr>
      <w:r>
        <w:rPr>
          <w:rFonts w:ascii="Times New Roman" w:hAnsi="Times New Roman"/>
          <w:sz w:val="28"/>
          <w:szCs w:val="28"/>
        </w:rPr>
        <w:t xml:space="preserve">Як записатись на відеоідентифікацію через вебпортал електронних послуг Пенсійного фонду України – дивіться в покроковій відеоінструкції: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https://www.youtube.com/watch?v=cApnNsCBgjc</w:t>
        </w:r>
      </w:hyperlink>
    </w:p>
    <w:p>
      <w:pPr>
        <w:pStyle w:val="BodyText"/>
        <w:bidi w:val="0"/>
        <w:spacing w:lineRule="auto" w:line="2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записатися на відеоідентифікацію можна, зателефонувавши до Контакт-центру Пенсійного фонду України, за номерами: 0 800 503 753; (044) 281-08-70; (044) 281-08-71.</w:t>
      </w:r>
    </w:p>
    <w:p>
      <w:pPr>
        <w:pStyle w:val="Normal"/>
        <w:bidi w:val="0"/>
        <w:spacing w:lineRule="auto" w:line="2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X9k74IXxEA" TargetMode="External"/><Relationship Id="rId3" Type="http://schemas.openxmlformats.org/officeDocument/2006/relationships/hyperlink" Target="https://www.youtube.com/watch?v=cApnNsCBgj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284</Words>
  <Characters>2045</Characters>
  <CharactersWithSpaces>2320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2026-06-19T11:08:31Z</dcterms:created>
  <dc:creator/>
  <dc:description/>
  <dc:language>uk-UA</dc:language>
  <cp:lastModifiedBy/>
  <dcterms:modified xsi:type="dcterms:W3CDTF">2026-06-19T11:09:54Z</dcterms:modified>
  <cp:revision>1</cp:revision>
  <dc:subject/>
  <dc:title/>
</cp:coreProperties>
</file>